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tabs>
          <w:tab w:val="left" w:pos="3495"/>
        </w:tabs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2122</w:t>
      </w:r>
      <w:r>
        <w:rPr>
          <w:rFonts w:ascii="Times New Roman" w:eastAsia="Times New Roman" w:hAnsi="Times New Roman" w:cs="Times New Roman"/>
          <w:sz w:val="26"/>
          <w:szCs w:val="26"/>
        </w:rPr>
        <w:t>-2606/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86MS0061-01-2024-009479-43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14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ул. Гагарина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д. 9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405,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дело </w:t>
      </w: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6.1.1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Евграфов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Вячеслав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Владимирович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3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ранее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</w:t>
      </w:r>
      <w:r>
        <w:rPr>
          <w:rFonts w:ascii="Times New Roman" w:eastAsia="Times New Roman" w:hAnsi="Times New Roman" w:cs="Times New Roman"/>
          <w:sz w:val="25"/>
          <w:szCs w:val="25"/>
        </w:rPr>
        <w:t>го</w:t>
      </w:r>
      <w:r>
        <w:rPr>
          <w:rFonts w:ascii="Times New Roman" w:eastAsia="Times New Roman" w:hAnsi="Times New Roman" w:cs="Times New Roman"/>
          <w:sz w:val="25"/>
          <w:szCs w:val="25"/>
        </w:rPr>
        <w:t>с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ответственности, </w:t>
      </w:r>
    </w:p>
    <w:p>
      <w:pPr>
        <w:spacing w:before="0" w:after="0"/>
        <w:ind w:left="3540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34rplc-1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Евграфов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ходе возникшего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конфликта с </w:t>
      </w:r>
      <w:r>
        <w:rPr>
          <w:rFonts w:ascii="Times New Roman" w:eastAsia="Times New Roman" w:hAnsi="Times New Roman" w:cs="Times New Roman"/>
          <w:sz w:val="25"/>
          <w:szCs w:val="25"/>
        </w:rPr>
        <w:t>Евграфовой К.А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действуя умышленно, реализуя внезапно возникший умысел на причинение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физической боли,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нанес </w:t>
      </w:r>
      <w:r>
        <w:rPr>
          <w:rFonts w:ascii="Times New Roman" w:eastAsia="Times New Roman" w:hAnsi="Times New Roman" w:cs="Times New Roman"/>
          <w:sz w:val="25"/>
          <w:szCs w:val="25"/>
        </w:rPr>
        <w:t>удар рукой в область лица и удар ногой в область живота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связи с чем </w:t>
      </w:r>
      <w:r>
        <w:rPr>
          <w:rFonts w:ascii="Times New Roman" w:eastAsia="Times New Roman" w:hAnsi="Times New Roman" w:cs="Times New Roman"/>
          <w:sz w:val="25"/>
          <w:szCs w:val="25"/>
        </w:rPr>
        <w:t>Евграфова К.А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испытал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тем самым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нанес побои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причинившие вред здоровью 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повлек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шие </w:t>
      </w:r>
      <w:r>
        <w:rPr>
          <w:rFonts w:ascii="Times New Roman" w:eastAsia="Times New Roman" w:hAnsi="Times New Roman" w:cs="Times New Roman"/>
          <w:sz w:val="25"/>
          <w:szCs w:val="25"/>
        </w:rPr>
        <w:t>последствий, указанных в ст. 115 УК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Евграфов В.В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будучи извещенным надлежащим образом о времени и месте судебного разбирательства, в суд не явился,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</w:t>
      </w:r>
      <w:r>
        <w:rPr>
          <w:rFonts w:ascii="Times New Roman" w:eastAsia="Times New Roman" w:hAnsi="Times New Roman" w:cs="Times New Roman"/>
          <w:sz w:val="25"/>
          <w:szCs w:val="25"/>
        </w:rPr>
        <w:t>у, по имеющимся доказательствам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Потерпевш</w:t>
      </w:r>
      <w:r>
        <w:rPr>
          <w:rFonts w:ascii="Times New Roman" w:eastAsia="Times New Roman" w:hAnsi="Times New Roman" w:cs="Times New Roman"/>
          <w:sz w:val="25"/>
          <w:szCs w:val="25"/>
        </w:rPr>
        <w:t>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Евграфова К.А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будучи извещенной надлежащим образом о времени и месте судебного разбирательства, в суд не явилась, о причинах неявки не уведомила, ходатайство об отложении судебного заседания не заявляла.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>Евграфов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eastAsia="Times New Roman" w:hAnsi="Times New Roman" w:cs="Times New Roman"/>
          <w:sz w:val="25"/>
          <w:szCs w:val="25"/>
        </w:rPr>
        <w:t>86/</w:t>
      </w:r>
      <w:r>
        <w:rPr>
          <w:rFonts w:ascii="Times New Roman" w:eastAsia="Times New Roman" w:hAnsi="Times New Roman" w:cs="Times New Roman"/>
          <w:sz w:val="25"/>
          <w:szCs w:val="25"/>
        </w:rPr>
        <w:t>270831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рапорт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сотрудник</w:t>
      </w:r>
      <w:r>
        <w:rPr>
          <w:rFonts w:ascii="Times New Roman" w:eastAsia="Times New Roman" w:hAnsi="Times New Roman" w:cs="Times New Roman"/>
          <w:sz w:val="25"/>
          <w:szCs w:val="25"/>
        </w:rPr>
        <w:t>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полиции;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заявлением </w:t>
      </w:r>
      <w:r>
        <w:rPr>
          <w:rFonts w:ascii="Times New Roman" w:eastAsia="Times New Roman" w:hAnsi="Times New Roman" w:cs="Times New Roman"/>
          <w:sz w:val="25"/>
          <w:szCs w:val="25"/>
        </w:rPr>
        <w:t>Евграфов</w:t>
      </w:r>
      <w:r>
        <w:rPr>
          <w:rFonts w:ascii="Times New Roman" w:eastAsia="Times New Roman" w:hAnsi="Times New Roman" w:cs="Times New Roman"/>
          <w:sz w:val="25"/>
          <w:szCs w:val="25"/>
        </w:rPr>
        <w:t>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К.А</w:t>
      </w:r>
      <w:r>
        <w:rPr>
          <w:rFonts w:ascii="Times New Roman" w:eastAsia="Times New Roman" w:hAnsi="Times New Roman" w:cs="Times New Roman"/>
          <w:sz w:val="25"/>
          <w:szCs w:val="25"/>
        </w:rPr>
        <w:t>.;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копией объяснен</w:t>
      </w:r>
      <w:r>
        <w:rPr>
          <w:rFonts w:ascii="Times New Roman" w:eastAsia="Times New Roman" w:hAnsi="Times New Roman" w:cs="Times New Roman"/>
          <w:sz w:val="25"/>
          <w:szCs w:val="25"/>
        </w:rPr>
        <w:t>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Евграфова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копией объяснени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Евграфовой К.А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копией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Дорошенко И.В</w:t>
      </w:r>
      <w:r>
        <w:rPr>
          <w:rFonts w:ascii="Times New Roman" w:eastAsia="Times New Roman" w:hAnsi="Times New Roman" w:cs="Times New Roman"/>
          <w:sz w:val="25"/>
          <w:szCs w:val="25"/>
        </w:rPr>
        <w:t>.;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копией выписки из КУСП №8356 от 13.04.2024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объяснени</w:t>
      </w:r>
      <w:r>
        <w:rPr>
          <w:rFonts w:ascii="Times New Roman" w:eastAsia="Times New Roman" w:hAnsi="Times New Roman" w:cs="Times New Roman"/>
          <w:sz w:val="25"/>
          <w:szCs w:val="25"/>
        </w:rPr>
        <w:t>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Евграфовой К.А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между </w:t>
      </w:r>
      <w:r>
        <w:rPr>
          <w:rFonts w:ascii="Times New Roman" w:eastAsia="Times New Roman" w:hAnsi="Times New Roman" w:cs="Times New Roman"/>
          <w:sz w:val="25"/>
          <w:szCs w:val="25"/>
        </w:rPr>
        <w:t>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</w:t>
      </w:r>
      <w:r>
        <w:rPr>
          <w:rFonts w:ascii="Times New Roman" w:eastAsia="Times New Roman" w:hAnsi="Times New Roman" w:cs="Times New Roman"/>
          <w:sz w:val="25"/>
          <w:szCs w:val="25"/>
        </w:rPr>
        <w:t>Евграфов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произошел словестный конфликт, в ходе которого </w:t>
      </w:r>
      <w:r>
        <w:rPr>
          <w:rFonts w:ascii="Times New Roman" w:eastAsia="Times New Roman" w:hAnsi="Times New Roman" w:cs="Times New Roman"/>
          <w:sz w:val="25"/>
          <w:szCs w:val="25"/>
        </w:rPr>
        <w:t>Евграфов В.В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нанес </w:t>
      </w:r>
      <w:r>
        <w:rPr>
          <w:rFonts w:ascii="Times New Roman" w:eastAsia="Times New Roman" w:hAnsi="Times New Roman" w:cs="Times New Roman"/>
          <w:sz w:val="25"/>
          <w:szCs w:val="25"/>
        </w:rPr>
        <w:t>ей удар в область лица и удар ногой в область живота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объяснением </w:t>
      </w:r>
      <w:r>
        <w:rPr>
          <w:rFonts w:ascii="Times New Roman" w:eastAsia="Times New Roman" w:hAnsi="Times New Roman" w:cs="Times New Roman"/>
          <w:sz w:val="25"/>
          <w:szCs w:val="25"/>
        </w:rPr>
        <w:t>Евграфова В.В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которого у него с </w:t>
      </w:r>
      <w:r>
        <w:rPr>
          <w:rFonts w:ascii="Times New Roman" w:eastAsia="Times New Roman" w:hAnsi="Times New Roman" w:cs="Times New Roman"/>
          <w:sz w:val="25"/>
          <w:szCs w:val="25"/>
        </w:rPr>
        <w:t>Евграфовой К.А</w:t>
      </w:r>
      <w:r>
        <w:rPr>
          <w:rFonts w:ascii="Times New Roman" w:eastAsia="Times New Roman" w:hAnsi="Times New Roman" w:cs="Times New Roman"/>
          <w:sz w:val="25"/>
          <w:szCs w:val="25"/>
        </w:rPr>
        <w:t>. произошел конфликт, в ходе которого он нанес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ей удар у область лица,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свою вину признает.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>Евграфова В.В.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полностью доказанной.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Евграфова В.В.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подлежат квалификации по ст. 6.1.1 КоАП РФ, как </w:t>
      </w:r>
      <w:r>
        <w:rPr>
          <w:rFonts w:ascii="Times New Roman" w:eastAsia="Times New Roman" w:hAnsi="Times New Roman" w:cs="Times New Roman"/>
          <w:sz w:val="25"/>
          <w:szCs w:val="25"/>
        </w:rPr>
        <w:t>нанесение побоев,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</w:t>
      </w:r>
      <w:r>
        <w:rPr>
          <w:rFonts w:ascii="Times New Roman" w:eastAsia="Times New Roman" w:hAnsi="Times New Roman" w:cs="Times New Roman"/>
          <w:sz w:val="25"/>
          <w:szCs w:val="25"/>
        </w:rPr>
        <w:t>бстоятельств</w:t>
      </w:r>
      <w:r>
        <w:rPr>
          <w:rFonts w:ascii="Times New Roman" w:eastAsia="Times New Roman" w:hAnsi="Times New Roman" w:cs="Times New Roman"/>
          <w:sz w:val="25"/>
          <w:szCs w:val="25"/>
        </w:rPr>
        <w:t>ам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5"/>
          <w:szCs w:val="25"/>
        </w:rPr>
        <w:t>относит признание вины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предусмотренных ст. 4.3 КоАП РФ, отягчающих административную ответственность, суд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ind w:left="3540"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Евграфова Вячеслава Владимировича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ст. </w:t>
      </w:r>
      <w:r>
        <w:rPr>
          <w:rFonts w:ascii="Times New Roman" w:eastAsia="Times New Roman" w:hAnsi="Times New Roman" w:cs="Times New Roman"/>
          <w:sz w:val="25"/>
          <w:szCs w:val="25"/>
        </w:rPr>
        <w:t>6.1.1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 подвергнуть наказанию в виде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счет 03100643000000018700 в РКЦ г. Ханты-Мансийск, банковский счет 40102810245370000007, БИК 007162163, ОКТМО 71876000, ИНН 8601073664, КПП 860101001, КБК </w:t>
      </w:r>
      <w:r>
        <w:rPr>
          <w:rFonts w:ascii="Times New Roman" w:eastAsia="Times New Roman" w:hAnsi="Times New Roman" w:cs="Times New Roman"/>
          <w:sz w:val="25"/>
          <w:szCs w:val="25"/>
        </w:rPr>
        <w:t>720 1 16 01063 01 0101 140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Получатель: УФК по ХМАО – Югре (Департамент административного обеспечения Ханты-Мансийского автономного округа – Югры, л/с 04872D08080),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0412365400615021222406121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Сургутский городской суд через мирового судью судебного участка № 6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ХМАО-Югры в течение 10 суток с момента получения копии постановления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Т.Р. Омельченко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№ 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2122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-2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606/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5">
    <w:name w:val="cat-UserDefined grp-34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